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FC0" w:rsidRDefault="00606BCC" w:rsidP="00A5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50FC0">
        <w:rPr>
          <w:rFonts w:ascii="Times New Roman" w:hAnsi="Times New Roman" w:cs="Times New Roman"/>
          <w:sz w:val="24"/>
          <w:szCs w:val="24"/>
        </w:rPr>
        <w:t xml:space="preserve">ринято на </w:t>
      </w:r>
      <w:proofErr w:type="gramStart"/>
      <w:r w:rsidR="00A50FC0">
        <w:rPr>
          <w:rFonts w:ascii="Times New Roman" w:hAnsi="Times New Roman" w:cs="Times New Roman"/>
          <w:sz w:val="24"/>
          <w:szCs w:val="24"/>
        </w:rPr>
        <w:t>педагогическом</w:t>
      </w:r>
      <w:proofErr w:type="gramEnd"/>
      <w:r w:rsidR="00A50FC0">
        <w:rPr>
          <w:rFonts w:ascii="Times New Roman" w:hAnsi="Times New Roman" w:cs="Times New Roman"/>
          <w:sz w:val="24"/>
          <w:szCs w:val="24"/>
        </w:rPr>
        <w:t xml:space="preserve">      </w:t>
      </w:r>
      <w:r w:rsidR="001A4C16">
        <w:rPr>
          <w:rFonts w:ascii="Times New Roman" w:hAnsi="Times New Roman" w:cs="Times New Roman"/>
          <w:sz w:val="24"/>
          <w:szCs w:val="24"/>
        </w:rPr>
        <w:t xml:space="preserve">      </w:t>
      </w:r>
      <w:r w:rsidR="00A50FC0">
        <w:rPr>
          <w:rFonts w:ascii="Times New Roman" w:hAnsi="Times New Roman" w:cs="Times New Roman"/>
          <w:sz w:val="24"/>
          <w:szCs w:val="24"/>
        </w:rPr>
        <w:t xml:space="preserve"> Утверждено и введено в </w:t>
      </w:r>
      <w:r w:rsidR="001A4C16">
        <w:rPr>
          <w:rFonts w:ascii="Times New Roman" w:hAnsi="Times New Roman" w:cs="Times New Roman"/>
          <w:sz w:val="24"/>
          <w:szCs w:val="24"/>
        </w:rPr>
        <w:t xml:space="preserve">   действие</w:t>
      </w:r>
    </w:p>
    <w:p w:rsidR="00A50FC0" w:rsidRDefault="00A50FC0" w:rsidP="00A5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Совете образовательного учреждения                      приказом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образовательному</w:t>
      </w:r>
      <w:proofErr w:type="gramEnd"/>
    </w:p>
    <w:p w:rsidR="00A50FC0" w:rsidRDefault="00A50FC0" w:rsidP="00A5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№____________                                          учреждению №____  от _____20   г.  </w:t>
      </w:r>
    </w:p>
    <w:p w:rsidR="00A50FC0" w:rsidRDefault="00A50FC0" w:rsidP="00A50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 » _____________ 20   г                                       Директор средней школы №3</w:t>
      </w:r>
    </w:p>
    <w:p w:rsidR="00606BCC" w:rsidRPr="00606BCC" w:rsidRDefault="00A50FC0" w:rsidP="00606BC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А.В.Рябова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6BCC" w:rsidRDefault="00606BCC" w:rsidP="00606BCC">
      <w:pPr>
        <w:pStyle w:val="a3"/>
        <w:spacing w:before="0" w:beforeAutospacing="0" w:after="0" w:afterAutospacing="0"/>
      </w:pPr>
      <w:r>
        <w:t>с  учетом мнения Совета родителей</w:t>
      </w:r>
    </w:p>
    <w:p w:rsidR="00606BCC" w:rsidRDefault="00B71FA9" w:rsidP="00606BCC">
      <w:pPr>
        <w:pStyle w:val="a3"/>
        <w:spacing w:before="0" w:beforeAutospacing="0" w:after="0" w:afterAutospacing="0"/>
      </w:pPr>
      <w:r>
        <w:t xml:space="preserve">Протокол №   </w:t>
      </w:r>
      <w:r w:rsidR="00606BCC">
        <w:t xml:space="preserve"> от «  »_____ 2021г</w:t>
      </w:r>
    </w:p>
    <w:p w:rsidR="00606BCC" w:rsidRDefault="00606BCC" w:rsidP="00606BCC">
      <w:pPr>
        <w:pStyle w:val="a3"/>
        <w:spacing w:before="0" w:beforeAutospacing="0" w:after="0" w:afterAutospacing="0"/>
      </w:pPr>
    </w:p>
    <w:p w:rsidR="00606BCC" w:rsidRDefault="00606BCC" w:rsidP="00606BCC">
      <w:pPr>
        <w:pStyle w:val="a3"/>
        <w:spacing w:before="0" w:beforeAutospacing="0" w:after="0" w:afterAutospacing="0"/>
      </w:pPr>
      <w:r>
        <w:t xml:space="preserve">с учетом мнения Совета </w:t>
      </w:r>
      <w:proofErr w:type="gramStart"/>
      <w:r>
        <w:t>обучающихся</w:t>
      </w:r>
      <w:proofErr w:type="gramEnd"/>
    </w:p>
    <w:p w:rsidR="00606BCC" w:rsidRDefault="00B71FA9" w:rsidP="00606BCC">
      <w:pPr>
        <w:pStyle w:val="a3"/>
        <w:spacing w:before="0" w:beforeAutospacing="0" w:after="0" w:afterAutospacing="0"/>
      </w:pPr>
      <w:r>
        <w:t xml:space="preserve">Протокол №    </w:t>
      </w:r>
      <w:bookmarkStart w:id="0" w:name="_GoBack"/>
      <w:bookmarkEnd w:id="0"/>
      <w:r w:rsidR="00606BCC">
        <w:t xml:space="preserve"> от «   »______ 2021г.</w:t>
      </w:r>
    </w:p>
    <w:p w:rsidR="00606BCC" w:rsidRDefault="00606BCC" w:rsidP="00606B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Положение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4"/>
          <w:szCs w:val="44"/>
        </w:rPr>
        <w:t>о дружине юных пожарных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1. Общие положения.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2"/>
          <w:szCs w:val="22"/>
        </w:rPr>
        <w:t>1.1.Отряд юных пожарных (далее - ДЮП) является добровольным противопожарным формированием детей и подростков, который</w:t>
      </w:r>
      <w:r w:rsidR="00606BCC">
        <w:rPr>
          <w:color w:val="000000"/>
          <w:sz w:val="22"/>
          <w:szCs w:val="22"/>
        </w:rPr>
        <w:t xml:space="preserve"> создаётся на базе школы</w:t>
      </w:r>
      <w:r>
        <w:rPr>
          <w:color w:val="000000"/>
          <w:sz w:val="22"/>
          <w:szCs w:val="22"/>
        </w:rPr>
        <w:t xml:space="preserve"> со ст. 25 Федерального закона «О пожарной безопасности» от 21 декабря 1994 г. № 69-ФЗ) при содействии органов Государственного противопожарного надзора Министерства Российской Федерации по делам гражданской обороны, чрезвычайным ситуациям и ликвидации последствий стихийных бедствий (далее - ГПН) и при содействии местных отделений Всероссийского</w:t>
      </w:r>
      <w:proofErr w:type="gramEnd"/>
      <w:r>
        <w:rPr>
          <w:color w:val="000000"/>
          <w:sz w:val="22"/>
          <w:szCs w:val="22"/>
        </w:rPr>
        <w:t xml:space="preserve"> добровольного пожарного общества (далее - ВДПО) с целью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2. Задачи ДЮП.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2.1 Повышение образовательного уровня детей и их участия в обеспечении пожарной безопасности.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2.2.Оказание помощи в обеспечении безопасности граждан и имущества при возникновении пожаров.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2.3.Проведение противопожарной пропаганды.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2.4.Содействие в профессиональной ориентации детей.</w:t>
      </w:r>
    </w:p>
    <w:p w:rsidR="00294DE5" w:rsidRDefault="00294DE5" w:rsidP="00A50FC0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Организация выпуска тематической стенной печати в образовательных учреждениях.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Организация взаимодействия с местными средствами массовой информации.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Участие в распространении наглядно-изобразительных тематических материалов.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2.5.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2"/>
          <w:szCs w:val="22"/>
        </w:rPr>
        <w:t>Участие в проведении тематических выставок, смотров, конкурсов и</w:t>
      </w:r>
      <w:r>
        <w:rPr>
          <w:color w:val="000000"/>
          <w:sz w:val="22"/>
          <w:szCs w:val="22"/>
        </w:rPr>
        <w:br/>
        <w:t>военно-спортивных игр.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2.6.Под руководством педагога образовательного учреждения, руководителя, назначенного из педагогического коллектива приказом директора школы:</w:t>
      </w:r>
    </w:p>
    <w:p w:rsidR="00294DE5" w:rsidRDefault="00294DE5" w:rsidP="00294D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осуществление подготовки юных пожарных к действиям при возникновении пожара;</w:t>
      </w:r>
    </w:p>
    <w:p w:rsidR="00294DE5" w:rsidRDefault="00294DE5" w:rsidP="00294DE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поддержание необходимой профессиональной и спортивной готовности команд юных пожарных.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2.7.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2"/>
          <w:szCs w:val="22"/>
        </w:rPr>
        <w:t>Приобретение навыков и умений работы с первичными средствами</w:t>
      </w:r>
      <w:r>
        <w:rPr>
          <w:color w:val="000000"/>
          <w:sz w:val="22"/>
          <w:szCs w:val="22"/>
        </w:rPr>
        <w:br/>
        <w:t>пожаротушения.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Участие в проведении соревнований и спортивных секциях по пожарно-спасательному спорту.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Ознакомление с системами обнаружения и тушения пожаров, средствами сообщения о пожаре, пожарными автомобилями и </w:t>
      </w:r>
      <w:proofErr w:type="spellStart"/>
      <w:r>
        <w:rPr>
          <w:color w:val="000000"/>
          <w:sz w:val="22"/>
          <w:szCs w:val="22"/>
        </w:rPr>
        <w:t>пожарно</w:t>
      </w:r>
      <w:proofErr w:type="spellEnd"/>
      <w:r>
        <w:rPr>
          <w:color w:val="000000"/>
          <w:sz w:val="22"/>
          <w:szCs w:val="22"/>
        </w:rPr>
        <w:t xml:space="preserve"> - техническим вооружением.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2.8.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2"/>
          <w:szCs w:val="22"/>
        </w:rPr>
        <w:t>Проведение массово-разъяснительной работы среди населения по</w:t>
      </w:r>
      <w:r>
        <w:rPr>
          <w:color w:val="000000"/>
          <w:sz w:val="22"/>
          <w:szCs w:val="22"/>
        </w:rPr>
        <w:br/>
        <w:t>предупреждению пожаров и под руководством инспекторского состава</w:t>
      </w:r>
      <w:r>
        <w:rPr>
          <w:color w:val="000000"/>
          <w:sz w:val="22"/>
          <w:szCs w:val="22"/>
        </w:rPr>
        <w:br/>
        <w:t>Государственной противопожарной службы, участие в проведении пожарн</w:t>
      </w:r>
      <w:proofErr w:type="gramStart"/>
      <w:r>
        <w:rPr>
          <w:color w:val="000000"/>
          <w:sz w:val="22"/>
          <w:szCs w:val="22"/>
        </w:rPr>
        <w:t>о-</w:t>
      </w:r>
      <w:proofErr w:type="gramEnd"/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lastRenderedPageBreak/>
        <w:t>профилактических мероприятий в своем образовательном учреждении, а также по месту</w:t>
      </w:r>
      <w:r>
        <w:rPr>
          <w:color w:val="000000"/>
          <w:sz w:val="22"/>
          <w:szCs w:val="22"/>
        </w:rPr>
        <w:br/>
        <w:t>жительства.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Проведение тематических конкурсов, олимпиад, викторин, слетов.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 .9. Проведение сбора исторических материалов о пожарной охране.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2.10. Организация встреч с заслуженными работниками и ветеранами </w:t>
      </w:r>
      <w:proofErr w:type="gramStart"/>
      <w:r>
        <w:rPr>
          <w:color w:val="000000"/>
          <w:sz w:val="22"/>
          <w:szCs w:val="22"/>
        </w:rPr>
        <w:t>пожарной</w:t>
      </w:r>
      <w:proofErr w:type="gramEnd"/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охраны, выдающимися спортсменами по пожарно-спасательному спорту.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2.11.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2"/>
          <w:szCs w:val="22"/>
        </w:rPr>
        <w:t>Развитие детского технического творчества, организация кружков пожарн</w:t>
      </w:r>
      <w:proofErr w:type="gramStart"/>
      <w:r>
        <w:rPr>
          <w:color w:val="000000"/>
          <w:sz w:val="22"/>
          <w:szCs w:val="22"/>
        </w:rPr>
        <w:t>о-</w:t>
      </w:r>
      <w:proofErr w:type="gramEnd"/>
      <w:r>
        <w:rPr>
          <w:color w:val="000000"/>
          <w:sz w:val="22"/>
          <w:szCs w:val="22"/>
        </w:rPr>
        <w:br/>
        <w:t>технического моделирования.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A50FC0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3.</w:t>
      </w: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2"/>
          <w:szCs w:val="22"/>
        </w:rPr>
        <w:t>Структура и организация работы ДЮП.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3.1.Членами являются обучающиеся в возрасте от</w:t>
      </w:r>
      <w:r w:rsidR="00606BCC">
        <w:rPr>
          <w:color w:val="000000"/>
          <w:sz w:val="22"/>
          <w:szCs w:val="22"/>
        </w:rPr>
        <w:t xml:space="preserve"> 10 до 16</w:t>
      </w:r>
      <w:r>
        <w:rPr>
          <w:color w:val="000000"/>
          <w:sz w:val="22"/>
          <w:szCs w:val="22"/>
        </w:rPr>
        <w:t xml:space="preserve"> лет, которые изъявили желание принять активное участие в работе дружины, в количестве не менее 10 членов.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3.2.Прием в члены ДЮП производится общим сбором дружины на основании устного заявления учащегося.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3.3.Со всеми принятыми в дружину проводятся занятия по программам подготовки членов ДЮП.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3.4.ДЮП строят свою работу на основе самоуправления. Высшим органом ДЮП является общий сбор отряда.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Общий сбор дружины проводится в случаях:</w:t>
      </w:r>
    </w:p>
    <w:p w:rsidR="00294DE5" w:rsidRDefault="00294DE5" w:rsidP="00294D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для выбора совета ДЮП;</w:t>
      </w:r>
    </w:p>
    <w:p w:rsidR="00294DE5" w:rsidRDefault="00294DE5" w:rsidP="00294D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утверждения плана работы дружины;</w:t>
      </w:r>
    </w:p>
    <w:p w:rsidR="00294DE5" w:rsidRDefault="00294DE5" w:rsidP="00294DE5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приема новых членов дружины, а также по мере необходимости.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3.5. Члены ДЮП могут обеспечиваться форменной одеждой установленного образца.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3.6. За активную работу в ДЮП, показанные способности и старание при изучении пожарного дела члены дружины могут награждаться грамотами, ценными подарками.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2"/>
          <w:szCs w:val="22"/>
        </w:rPr>
        <w:t>4.</w:t>
      </w:r>
      <w:r>
        <w:rPr>
          <w:color w:val="000000"/>
          <w:sz w:val="20"/>
          <w:szCs w:val="20"/>
        </w:rPr>
        <w:t> </w:t>
      </w:r>
      <w:r>
        <w:rPr>
          <w:b/>
          <w:bCs/>
          <w:color w:val="000000"/>
          <w:sz w:val="22"/>
          <w:szCs w:val="22"/>
        </w:rPr>
        <w:t>Обязанности и права юных пожарных.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4.1. Член ДЮП обязан: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4.1.1.Знать и выполнять требования настоящего Положения в части основных</w:t>
      </w:r>
      <w:r>
        <w:rPr>
          <w:color w:val="000000"/>
          <w:sz w:val="22"/>
          <w:szCs w:val="22"/>
        </w:rPr>
        <w:br/>
        <w:t>направлений работы ДЮП, прав и обязанностей каждого члена отряда.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4.1.2.Дорожить честью и званием юного пожарного.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4.1.3.Активно участвовать в работе отряда, своевременно и точно выполнять задания совета отряда и ее командира.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4.1.4</w:t>
      </w:r>
      <w:proofErr w:type="gramStart"/>
      <w:r>
        <w:rPr>
          <w:color w:val="000000"/>
          <w:sz w:val="22"/>
          <w:szCs w:val="22"/>
        </w:rPr>
        <w:t xml:space="preserve"> И</w:t>
      </w:r>
      <w:proofErr w:type="gramEnd"/>
      <w:r>
        <w:rPr>
          <w:color w:val="000000"/>
          <w:sz w:val="22"/>
          <w:szCs w:val="22"/>
        </w:rPr>
        <w:t>зучать и знать историю развития пожарной охраны и добровольчества, пожарное дело,</w:t>
      </w:r>
      <w:r>
        <w:rPr>
          <w:color w:val="000000"/>
          <w:sz w:val="22"/>
          <w:szCs w:val="22"/>
          <w:vertAlign w:val="superscript"/>
        </w:rPr>
        <w:t>1</w:t>
      </w:r>
      <w:r>
        <w:rPr>
          <w:color w:val="000000"/>
          <w:sz w:val="22"/>
          <w:szCs w:val="22"/>
        </w:rPr>
        <w:t> повседневно повышать свой общеобразовательный и физический уровень развития.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4.1.5.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2"/>
          <w:szCs w:val="22"/>
        </w:rPr>
        <w:t>Доступными формами и методами проводить профилактическую и</w:t>
      </w:r>
      <w:r>
        <w:rPr>
          <w:color w:val="000000"/>
          <w:sz w:val="22"/>
          <w:szCs w:val="22"/>
        </w:rPr>
        <w:br/>
        <w:t>разъяснительную работу среди учащихся по предупреждению пожаров.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4.1.6.Под руководством специалистов ГПН принимать участие </w:t>
      </w:r>
      <w:proofErr w:type="gramStart"/>
      <w:r>
        <w:rPr>
          <w:color w:val="000000"/>
          <w:sz w:val="22"/>
          <w:szCs w:val="22"/>
        </w:rPr>
        <w:t>в</w:t>
      </w:r>
      <w:proofErr w:type="gramEnd"/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пожарно-профилактических</w:t>
      </w:r>
      <w:proofErr w:type="gramEnd"/>
      <w:r>
        <w:rPr>
          <w:color w:val="000000"/>
          <w:sz w:val="22"/>
          <w:szCs w:val="22"/>
        </w:rPr>
        <w:t xml:space="preserve"> мероприятий в своём учебном заведении, а также по месту жительства.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4.2.</w:t>
      </w:r>
      <w:r>
        <w:rPr>
          <w:color w:val="000000"/>
          <w:sz w:val="20"/>
          <w:szCs w:val="20"/>
        </w:rPr>
        <w:t> </w:t>
      </w:r>
      <w:r>
        <w:rPr>
          <w:color w:val="000000"/>
          <w:sz w:val="22"/>
          <w:szCs w:val="22"/>
        </w:rPr>
        <w:t>Член ДЮП имеет право: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-Избирать и быть избранным в руководящие органы отряда.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-Принимать участие в обсуждении вопросов, касающихся деятельности отряда, а также вносить соответствующие предложения по улучшению ее работы;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ind w:left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>-Пользоваться спортивно-техническими сооружениями и инвентарем подразделений органов МЧС России;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2"/>
          <w:szCs w:val="22"/>
        </w:rPr>
        <w:t xml:space="preserve">       -Принимать участие в соревнованиях по пожарно-спасательному спорту, а также в конкурсах, выставках и викторинах и т.п. по пожарной безопасности</w:t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74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4DE5" w:rsidRDefault="00294DE5" w:rsidP="00294DE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15E7E" w:rsidRDefault="00915E7E"/>
    <w:sectPr w:rsidR="0091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055C"/>
    <w:multiLevelType w:val="multilevel"/>
    <w:tmpl w:val="AA88AD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F401EE"/>
    <w:multiLevelType w:val="multilevel"/>
    <w:tmpl w:val="5B8A5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152D16"/>
    <w:multiLevelType w:val="multilevel"/>
    <w:tmpl w:val="B15EFE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644C5F"/>
    <w:multiLevelType w:val="multilevel"/>
    <w:tmpl w:val="2042EF1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02E6B"/>
    <w:multiLevelType w:val="multilevel"/>
    <w:tmpl w:val="0FC07E3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0D4800"/>
    <w:multiLevelType w:val="multilevel"/>
    <w:tmpl w:val="B164C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001484"/>
    <w:multiLevelType w:val="multilevel"/>
    <w:tmpl w:val="840E7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004045"/>
    <w:multiLevelType w:val="multilevel"/>
    <w:tmpl w:val="B3848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DE5"/>
    <w:rsid w:val="001A4C16"/>
    <w:rsid w:val="00294DE5"/>
    <w:rsid w:val="00606BCC"/>
    <w:rsid w:val="00915E7E"/>
    <w:rsid w:val="00A50FC0"/>
    <w:rsid w:val="00B7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0F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0F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71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1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829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8</cp:revision>
  <cp:lastPrinted>2021-12-24T12:07:00Z</cp:lastPrinted>
  <dcterms:created xsi:type="dcterms:W3CDTF">2021-02-04T08:05:00Z</dcterms:created>
  <dcterms:modified xsi:type="dcterms:W3CDTF">2021-12-24T12:07:00Z</dcterms:modified>
</cp:coreProperties>
</file>